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03" w:rsidRPr="009409F3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F03" w:rsidRPr="009409F3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CD9" w:rsidRDefault="005A1CD9" w:rsidP="005A1CD9">
      <w:pPr>
        <w:spacing w:after="0"/>
        <w:jc w:val="center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>ЧЕРКАСЬКА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/>
          <w:sz w:val="28"/>
          <w:szCs w:val="28"/>
        </w:rPr>
        <w:t xml:space="preserve"> МІСЬКА РАДА</w:t>
      </w:r>
    </w:p>
    <w:p w:rsidR="005A1CD9" w:rsidRDefault="005A1CD9" w:rsidP="005A1CD9">
      <w:pPr>
        <w:spacing w:after="0"/>
        <w:jc w:val="center"/>
        <w:rPr>
          <w:rFonts w:ascii="Times New Roman" w:hAnsi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ЧЕРКАСЬКА МІСЬКА РАДА</w:t>
      </w:r>
    </w:p>
    <w:p w:rsidR="005A1CD9" w:rsidRDefault="005A1CD9" w:rsidP="005A1C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1CD9" w:rsidRDefault="005A1CD9" w:rsidP="005A1C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5A1CD9" w:rsidRDefault="005A1CD9" w:rsidP="005A1C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1CD9" w:rsidRDefault="005A1CD9" w:rsidP="005A1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5A1CD9" w:rsidRDefault="005A1CD9" w:rsidP="005A1C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1CD9" w:rsidRDefault="005A1CD9" w:rsidP="005A1CD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23.08.2016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  <w:lang w:val="en-US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4</w:t>
      </w:r>
    </w:p>
    <w:p w:rsidR="00DD6F03" w:rsidRPr="009409F3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6F03" w:rsidRPr="005A1CD9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34"/>
          <w:lang w:val="en-US"/>
        </w:rPr>
      </w:pPr>
    </w:p>
    <w:p w:rsidR="00DD6F03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4"/>
          <w:lang w:val="en-US"/>
        </w:rPr>
      </w:pPr>
    </w:p>
    <w:p w:rsidR="00222F7D" w:rsidRPr="00222F7D" w:rsidRDefault="00222F7D" w:rsidP="00DD6F0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4"/>
          <w:lang w:val="en-US"/>
        </w:rPr>
      </w:pPr>
    </w:p>
    <w:p w:rsidR="00DD6F03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Про погодження заяви</w:t>
      </w:r>
    </w:p>
    <w:p w:rsidR="00DD6F03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щодо можливості розміщення ТС</w:t>
      </w:r>
    </w:p>
    <w:p w:rsidR="00341F6E" w:rsidRDefault="00DD6F03" w:rsidP="003D6C8E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ТОВ «</w:t>
      </w:r>
      <w:proofErr w:type="spellStart"/>
      <w:r w:rsidR="00341F6E">
        <w:rPr>
          <w:rFonts w:ascii="Times New Roman" w:hAnsi="Times New Roman"/>
          <w:sz w:val="27"/>
          <w:szCs w:val="27"/>
        </w:rPr>
        <w:t>Таврика</w:t>
      </w:r>
      <w:proofErr w:type="spellEnd"/>
      <w:r w:rsidR="00341F6E">
        <w:rPr>
          <w:rFonts w:ascii="Times New Roman" w:hAnsi="Times New Roman"/>
          <w:sz w:val="27"/>
          <w:szCs w:val="27"/>
        </w:rPr>
        <w:t xml:space="preserve"> ЛТД» </w:t>
      </w:r>
      <w:r w:rsidR="003D6C8E">
        <w:rPr>
          <w:rFonts w:ascii="Times New Roman" w:hAnsi="Times New Roman"/>
          <w:sz w:val="27"/>
          <w:szCs w:val="27"/>
          <w:lang w:val="uk-UA"/>
        </w:rPr>
        <w:t>на розі</w:t>
      </w:r>
    </w:p>
    <w:p w:rsidR="003D6C8E" w:rsidRDefault="005A1CD9" w:rsidP="003D6C8E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вул.</w:t>
      </w:r>
      <w:r w:rsidR="003D6C8E">
        <w:rPr>
          <w:rFonts w:ascii="Times New Roman" w:hAnsi="Times New Roman"/>
          <w:sz w:val="27"/>
          <w:szCs w:val="27"/>
          <w:lang w:val="uk-UA"/>
        </w:rPr>
        <w:t xml:space="preserve"> Оборонної та </w:t>
      </w:r>
    </w:p>
    <w:p w:rsidR="003D6C8E" w:rsidRPr="00341F6E" w:rsidRDefault="003D6C8E" w:rsidP="003D6C8E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вул. Байди Вишневецького</w:t>
      </w:r>
    </w:p>
    <w:p w:rsidR="003D6C8E" w:rsidRDefault="003D6C8E" w:rsidP="001F3D46">
      <w:pPr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DD6F03" w:rsidRDefault="00DD6F03" w:rsidP="00FD48E6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Розглянувши заяву товариства з обмеженою відповідальністю «</w:t>
      </w:r>
      <w:proofErr w:type="spellStart"/>
      <w:r w:rsidR="00341F6E">
        <w:rPr>
          <w:rFonts w:ascii="Times New Roman" w:hAnsi="Times New Roman"/>
          <w:sz w:val="27"/>
          <w:szCs w:val="27"/>
          <w:lang w:val="uk-UA"/>
        </w:rPr>
        <w:t>Таврика</w:t>
      </w:r>
      <w:proofErr w:type="spellEnd"/>
      <w:r w:rsidR="00341F6E">
        <w:rPr>
          <w:rFonts w:ascii="Times New Roman" w:hAnsi="Times New Roman"/>
          <w:sz w:val="27"/>
          <w:szCs w:val="27"/>
          <w:lang w:val="uk-UA"/>
        </w:rPr>
        <w:t xml:space="preserve"> ЛТД</w:t>
      </w:r>
      <w:r w:rsidR="00A000FA">
        <w:rPr>
          <w:rFonts w:ascii="Times New Roman" w:hAnsi="Times New Roman"/>
          <w:sz w:val="27"/>
          <w:szCs w:val="27"/>
          <w:lang w:val="uk-UA"/>
        </w:rPr>
        <w:t xml:space="preserve">» </w:t>
      </w:r>
      <w:r>
        <w:rPr>
          <w:rFonts w:ascii="Times New Roman" w:hAnsi="Times New Roman"/>
          <w:sz w:val="27"/>
          <w:szCs w:val="27"/>
          <w:lang w:val="uk-UA"/>
        </w:rPr>
        <w:t>відповідно до ст. 31, ст. 40 Закону України «Про місцеве самоврядування в Україні», пункту 4.3 Положення про розміщення тимчасових споруд для провадження підприємницької діяльності у м. Черкаси (зі змінами), затвердженого рішенням Черкаської міської ради від 05.04.2012 № 3-753, виконавчий комітет Черкаської міської ради</w:t>
      </w:r>
    </w:p>
    <w:p w:rsidR="00DD6F03" w:rsidRDefault="00DD6F03" w:rsidP="00DD6F03">
      <w:pPr>
        <w:spacing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ВИРІШИВ:</w:t>
      </w:r>
    </w:p>
    <w:p w:rsidR="00397D03" w:rsidRDefault="00DD6F03" w:rsidP="00DD6F03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1. Погодити товариству з обмеженою відповідальністю «</w:t>
      </w:r>
      <w:proofErr w:type="spellStart"/>
      <w:r w:rsidR="00341F6E">
        <w:rPr>
          <w:rFonts w:ascii="Times New Roman" w:hAnsi="Times New Roman"/>
          <w:sz w:val="27"/>
          <w:szCs w:val="27"/>
          <w:lang w:val="uk-UA"/>
        </w:rPr>
        <w:t>Таврика</w:t>
      </w:r>
      <w:proofErr w:type="spellEnd"/>
      <w:r w:rsidR="00341F6E">
        <w:rPr>
          <w:rFonts w:ascii="Times New Roman" w:hAnsi="Times New Roman"/>
          <w:sz w:val="27"/>
          <w:szCs w:val="27"/>
          <w:lang w:val="uk-UA"/>
        </w:rPr>
        <w:t xml:space="preserve"> Л</w:t>
      </w:r>
      <w:r w:rsidR="003D6C8E">
        <w:rPr>
          <w:rFonts w:ascii="Times New Roman" w:hAnsi="Times New Roman"/>
          <w:sz w:val="27"/>
          <w:szCs w:val="27"/>
          <w:lang w:val="uk-UA"/>
        </w:rPr>
        <w:t>ТД» заяву від 21.07.2016 № 23622</w:t>
      </w:r>
      <w:r>
        <w:rPr>
          <w:rFonts w:ascii="Times New Roman" w:hAnsi="Times New Roman"/>
          <w:sz w:val="27"/>
          <w:szCs w:val="27"/>
          <w:lang w:val="uk-UA"/>
        </w:rPr>
        <w:t>-ТС1 щодо можливості р</w:t>
      </w:r>
      <w:r w:rsidR="000D7D5C">
        <w:rPr>
          <w:rFonts w:ascii="Times New Roman" w:hAnsi="Times New Roman"/>
          <w:sz w:val="27"/>
          <w:szCs w:val="27"/>
          <w:lang w:val="uk-UA"/>
        </w:rPr>
        <w:t>озміщення тимчасової споруди</w:t>
      </w:r>
      <w:r w:rsidR="00341F6E">
        <w:rPr>
          <w:rFonts w:ascii="Times New Roman" w:hAnsi="Times New Roman"/>
          <w:sz w:val="27"/>
          <w:szCs w:val="27"/>
          <w:lang w:val="uk-UA"/>
        </w:rPr>
        <w:t xml:space="preserve"> для надання послуг</w:t>
      </w:r>
      <w:r w:rsidR="003D6C8E">
        <w:rPr>
          <w:rFonts w:ascii="Times New Roman" w:hAnsi="Times New Roman"/>
          <w:sz w:val="27"/>
          <w:szCs w:val="27"/>
          <w:lang w:val="uk-UA"/>
        </w:rPr>
        <w:t xml:space="preserve"> на розі вул. Оборонної та вул. Байди Вишневецького</w:t>
      </w:r>
      <w:r w:rsidR="00397D03">
        <w:rPr>
          <w:rFonts w:ascii="Times New Roman" w:hAnsi="Times New Roman"/>
          <w:sz w:val="27"/>
          <w:szCs w:val="27"/>
          <w:lang w:val="uk-UA"/>
        </w:rPr>
        <w:t>.</w:t>
      </w:r>
    </w:p>
    <w:p w:rsidR="00DD6F03" w:rsidRDefault="00DD6F03" w:rsidP="00DD6F03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2. Управлінню планування та архітектури департаменту архітектури, містобудування та інспектування надати замовнику лист про відповідність намірів розміщення ТС (додається).</w:t>
      </w:r>
    </w:p>
    <w:p w:rsidR="00DD6F03" w:rsidRPr="009409F3" w:rsidRDefault="00DD6F03" w:rsidP="00DD6F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3. </w:t>
      </w:r>
      <w:r w:rsidRPr="009409F3">
        <w:rPr>
          <w:rFonts w:ascii="Times New Roman" w:hAnsi="Times New Roman"/>
          <w:sz w:val="27"/>
          <w:szCs w:val="27"/>
          <w:lang w:val="uk-UA"/>
        </w:rPr>
        <w:t>Контроль за виконанням рішення покласти на директора департаменту архітектури, містобудування та інспектування Савіна А.О.</w:t>
      </w:r>
    </w:p>
    <w:p w:rsidR="00DD6F03" w:rsidRPr="009409F3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ar-SA"/>
        </w:rPr>
      </w:pPr>
    </w:p>
    <w:p w:rsidR="00DD6F03" w:rsidRPr="009409F3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ar-SA"/>
        </w:rPr>
      </w:pPr>
    </w:p>
    <w:p w:rsidR="00DD6F03" w:rsidRPr="009409F3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ar-SA"/>
        </w:rPr>
      </w:pPr>
      <w:r>
        <w:rPr>
          <w:rFonts w:ascii="Times New Roman" w:hAnsi="Times New Roman"/>
          <w:sz w:val="27"/>
          <w:szCs w:val="27"/>
          <w:lang w:val="uk-UA" w:eastAsia="ar-SA"/>
        </w:rPr>
        <w:t xml:space="preserve">Міський голова </w:t>
      </w:r>
      <w:r>
        <w:rPr>
          <w:rFonts w:ascii="Times New Roman" w:hAnsi="Times New Roman"/>
          <w:sz w:val="27"/>
          <w:szCs w:val="27"/>
          <w:lang w:val="uk-UA" w:eastAsia="ar-SA"/>
        </w:rPr>
        <w:tab/>
      </w:r>
      <w:r>
        <w:rPr>
          <w:rFonts w:ascii="Times New Roman" w:hAnsi="Times New Roman"/>
          <w:sz w:val="27"/>
          <w:szCs w:val="27"/>
          <w:lang w:val="uk-UA" w:eastAsia="ar-SA"/>
        </w:rPr>
        <w:tab/>
      </w:r>
      <w:r>
        <w:rPr>
          <w:rFonts w:ascii="Times New Roman" w:hAnsi="Times New Roman"/>
          <w:sz w:val="27"/>
          <w:szCs w:val="27"/>
          <w:lang w:val="uk-UA" w:eastAsia="ar-SA"/>
        </w:rPr>
        <w:tab/>
      </w:r>
      <w:r>
        <w:rPr>
          <w:rFonts w:ascii="Times New Roman" w:hAnsi="Times New Roman"/>
          <w:sz w:val="27"/>
          <w:szCs w:val="27"/>
          <w:lang w:val="uk-UA" w:eastAsia="ar-SA"/>
        </w:rPr>
        <w:tab/>
      </w:r>
      <w:r>
        <w:rPr>
          <w:rFonts w:ascii="Times New Roman" w:hAnsi="Times New Roman"/>
          <w:sz w:val="27"/>
          <w:szCs w:val="27"/>
          <w:lang w:val="uk-UA" w:eastAsia="ar-SA"/>
        </w:rPr>
        <w:tab/>
      </w:r>
      <w:r>
        <w:rPr>
          <w:rFonts w:ascii="Times New Roman" w:hAnsi="Times New Roman"/>
          <w:sz w:val="27"/>
          <w:szCs w:val="27"/>
          <w:lang w:val="uk-UA" w:eastAsia="ar-SA"/>
        </w:rPr>
        <w:tab/>
      </w:r>
      <w:r>
        <w:rPr>
          <w:rFonts w:ascii="Times New Roman" w:hAnsi="Times New Roman"/>
          <w:sz w:val="27"/>
          <w:szCs w:val="27"/>
          <w:lang w:val="uk-UA" w:eastAsia="ar-SA"/>
        </w:rPr>
        <w:tab/>
      </w:r>
      <w:r>
        <w:rPr>
          <w:rFonts w:ascii="Times New Roman" w:hAnsi="Times New Roman"/>
          <w:sz w:val="27"/>
          <w:szCs w:val="27"/>
          <w:lang w:val="uk-UA" w:eastAsia="ar-SA"/>
        </w:rPr>
        <w:tab/>
        <w:t>А.В. Бондаренко</w:t>
      </w:r>
    </w:p>
    <w:p w:rsidR="00DD6F03" w:rsidRPr="009409F3" w:rsidRDefault="00DD6F03" w:rsidP="00DD6F03">
      <w:pPr>
        <w:suppressAutoHyphens/>
        <w:spacing w:after="0" w:line="240" w:lineRule="auto"/>
        <w:ind w:left="5040" w:firstLine="720"/>
        <w:jc w:val="both"/>
        <w:rPr>
          <w:rFonts w:ascii="Times New Roman" w:hAnsi="Times New Roman"/>
          <w:sz w:val="27"/>
          <w:szCs w:val="27"/>
          <w:lang w:val="uk-UA" w:eastAsia="ar-SA"/>
        </w:rPr>
      </w:pPr>
    </w:p>
    <w:p w:rsidR="00DD6F03" w:rsidRPr="009409F3" w:rsidRDefault="00DD6F03" w:rsidP="00DD6F03">
      <w:pPr>
        <w:suppressAutoHyphens/>
        <w:spacing w:after="0" w:line="240" w:lineRule="auto"/>
        <w:ind w:left="5040" w:firstLine="720"/>
        <w:jc w:val="both"/>
        <w:rPr>
          <w:rFonts w:ascii="Times New Roman" w:hAnsi="Times New Roman"/>
          <w:sz w:val="27"/>
          <w:szCs w:val="27"/>
          <w:lang w:val="uk-UA" w:eastAsia="ar-SA"/>
        </w:rPr>
      </w:pPr>
    </w:p>
    <w:p w:rsidR="00DD6F03" w:rsidRPr="009409F3" w:rsidRDefault="00DD6F03" w:rsidP="00DD6F03">
      <w:pPr>
        <w:suppressAutoHyphens/>
        <w:spacing w:after="0" w:line="240" w:lineRule="auto"/>
        <w:ind w:left="5040" w:firstLine="720"/>
        <w:jc w:val="both"/>
        <w:rPr>
          <w:rFonts w:ascii="Times New Roman" w:hAnsi="Times New Roman"/>
          <w:sz w:val="27"/>
          <w:szCs w:val="27"/>
          <w:lang w:val="uk-UA" w:eastAsia="ar-SA"/>
        </w:rPr>
      </w:pPr>
    </w:p>
    <w:p w:rsidR="00DD6F03" w:rsidRPr="009409F3" w:rsidRDefault="00DD6F03" w:rsidP="00DD6F03">
      <w:pPr>
        <w:suppressAutoHyphens/>
        <w:spacing w:after="0" w:line="240" w:lineRule="auto"/>
        <w:ind w:left="5040" w:firstLine="720"/>
        <w:jc w:val="both"/>
        <w:rPr>
          <w:rFonts w:ascii="Times New Roman" w:hAnsi="Times New Roman"/>
          <w:sz w:val="27"/>
          <w:szCs w:val="27"/>
          <w:lang w:val="uk-UA" w:eastAsia="ar-SA"/>
        </w:rPr>
      </w:pPr>
    </w:p>
    <w:p w:rsidR="00DD6F03" w:rsidRDefault="00DD6F03" w:rsidP="00DD6F03">
      <w:pPr>
        <w:suppressAutoHyphens/>
        <w:spacing w:after="0" w:line="240" w:lineRule="auto"/>
        <w:ind w:left="5040" w:firstLine="720"/>
        <w:jc w:val="both"/>
        <w:rPr>
          <w:rFonts w:ascii="Times New Roman" w:hAnsi="Times New Roman"/>
          <w:sz w:val="27"/>
          <w:szCs w:val="27"/>
          <w:lang w:val="uk-UA" w:eastAsia="ar-SA"/>
        </w:rPr>
      </w:pPr>
    </w:p>
    <w:p w:rsidR="00DD6F03" w:rsidRPr="009409F3" w:rsidRDefault="00DD6F03" w:rsidP="00DD6F03">
      <w:pPr>
        <w:suppressAutoHyphens/>
        <w:spacing w:after="0" w:line="240" w:lineRule="auto"/>
        <w:ind w:left="5040" w:firstLine="720"/>
        <w:jc w:val="both"/>
        <w:rPr>
          <w:rFonts w:ascii="Times New Roman" w:hAnsi="Times New Roman"/>
          <w:sz w:val="27"/>
          <w:szCs w:val="27"/>
          <w:lang w:val="uk-UA" w:eastAsia="ar-SA"/>
        </w:rPr>
      </w:pPr>
    </w:p>
    <w:p w:rsidR="00DD6F03" w:rsidRPr="009409F3" w:rsidRDefault="00DD6F03" w:rsidP="00DD6F03">
      <w:pPr>
        <w:suppressAutoHyphens/>
        <w:spacing w:after="0" w:line="240" w:lineRule="auto"/>
        <w:ind w:left="5040" w:firstLine="720"/>
        <w:jc w:val="both"/>
        <w:rPr>
          <w:rFonts w:ascii="Times New Roman" w:hAnsi="Times New Roman"/>
          <w:sz w:val="25"/>
          <w:szCs w:val="25"/>
          <w:lang w:val="uk-UA" w:eastAsia="ar-SA"/>
        </w:rPr>
      </w:pPr>
    </w:p>
    <w:p w:rsidR="00A000FA" w:rsidRDefault="00A000FA" w:rsidP="00E00C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A000FA" w:rsidRDefault="00A000FA" w:rsidP="003D6C8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D6F03" w:rsidRPr="000D4C91" w:rsidRDefault="00DD6F03" w:rsidP="00DD6F03">
      <w:pPr>
        <w:suppressAutoHyphens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0D4C91">
        <w:rPr>
          <w:rFonts w:ascii="Times New Roman" w:hAnsi="Times New Roman"/>
          <w:sz w:val="24"/>
          <w:szCs w:val="24"/>
          <w:lang w:val="uk-UA" w:eastAsia="ar-SA"/>
        </w:rPr>
        <w:t xml:space="preserve">Додаток </w:t>
      </w:r>
    </w:p>
    <w:p w:rsidR="00DD6F03" w:rsidRPr="000D4C91" w:rsidRDefault="00DD6F03" w:rsidP="00DD6F03">
      <w:pPr>
        <w:suppressAutoHyphens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0D4C91">
        <w:rPr>
          <w:rFonts w:ascii="Times New Roman" w:hAnsi="Times New Roman"/>
          <w:sz w:val="24"/>
          <w:szCs w:val="24"/>
          <w:lang w:val="uk-UA" w:eastAsia="ar-SA"/>
        </w:rPr>
        <w:t>до рішення виконавчого комітету</w:t>
      </w:r>
    </w:p>
    <w:p w:rsidR="00DD6F03" w:rsidRPr="000D4C91" w:rsidRDefault="00DD6F03" w:rsidP="00DD6F03">
      <w:pPr>
        <w:suppressAutoHyphens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  <w:u w:val="single"/>
          <w:lang w:val="uk-UA" w:eastAsia="ar-SA"/>
        </w:rPr>
      </w:pPr>
      <w:r w:rsidRPr="000D4C91">
        <w:rPr>
          <w:rFonts w:ascii="Times New Roman" w:hAnsi="Times New Roman"/>
          <w:sz w:val="24"/>
          <w:szCs w:val="24"/>
          <w:lang w:val="uk-UA" w:eastAsia="ar-SA"/>
        </w:rPr>
        <w:t>від ___________    № ________</w:t>
      </w:r>
    </w:p>
    <w:p w:rsidR="00DD6F03" w:rsidRPr="000D4C91" w:rsidRDefault="00DD6F03" w:rsidP="00DD6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D6F03" w:rsidRPr="000D4C91" w:rsidRDefault="00DD6F03" w:rsidP="00DD6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D6F03" w:rsidRDefault="00DD6F03" w:rsidP="00DD6F0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0D4C91">
        <w:rPr>
          <w:rFonts w:ascii="Times New Roman" w:hAnsi="Times New Roman"/>
          <w:b/>
          <w:sz w:val="24"/>
          <w:szCs w:val="24"/>
          <w:lang w:val="uk-UA" w:eastAsia="ar-SA"/>
        </w:rPr>
        <w:t xml:space="preserve">Лист про відповідність намірів розміщення ТС </w:t>
      </w:r>
    </w:p>
    <w:p w:rsidR="00DD6F03" w:rsidRPr="000D4C91" w:rsidRDefault="00DD6F03" w:rsidP="00DD6F0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>ТОВ «</w:t>
      </w:r>
      <w:proofErr w:type="spellStart"/>
      <w:r w:rsidR="00341F6E">
        <w:rPr>
          <w:rFonts w:ascii="Times New Roman" w:hAnsi="Times New Roman"/>
          <w:b/>
          <w:sz w:val="24"/>
          <w:szCs w:val="24"/>
          <w:lang w:val="uk-UA" w:eastAsia="ar-SA"/>
        </w:rPr>
        <w:t>Таврика</w:t>
      </w:r>
      <w:proofErr w:type="spellEnd"/>
      <w:r w:rsidR="00341F6E">
        <w:rPr>
          <w:rFonts w:ascii="Times New Roman" w:hAnsi="Times New Roman"/>
          <w:b/>
          <w:sz w:val="24"/>
          <w:szCs w:val="24"/>
          <w:lang w:val="uk-UA" w:eastAsia="ar-SA"/>
        </w:rPr>
        <w:t xml:space="preserve"> ЛТД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»</w:t>
      </w:r>
      <w:r w:rsidRPr="000D4C91">
        <w:rPr>
          <w:rFonts w:ascii="Times New Roman" w:hAnsi="Times New Roman"/>
          <w:b/>
          <w:sz w:val="24"/>
          <w:szCs w:val="24"/>
          <w:lang w:val="uk-UA" w:eastAsia="ar-SA"/>
        </w:rPr>
        <w:t xml:space="preserve"> (заява від </w:t>
      </w:r>
      <w:r w:rsidR="00341F6E">
        <w:rPr>
          <w:rFonts w:ascii="Times New Roman" w:hAnsi="Times New Roman"/>
          <w:b/>
          <w:sz w:val="24"/>
          <w:szCs w:val="24"/>
          <w:lang w:val="uk-UA" w:eastAsia="ar-SA"/>
        </w:rPr>
        <w:t>21.07</w:t>
      </w:r>
      <w:r w:rsidR="00FD48E6">
        <w:rPr>
          <w:rFonts w:ascii="Times New Roman" w:hAnsi="Times New Roman"/>
          <w:b/>
          <w:sz w:val="24"/>
          <w:szCs w:val="24"/>
          <w:lang w:val="uk-UA" w:eastAsia="ar-SA"/>
        </w:rPr>
        <w:t>.2016</w:t>
      </w:r>
      <w:r w:rsidRPr="000D4C91">
        <w:rPr>
          <w:rFonts w:ascii="Times New Roman" w:hAnsi="Times New Roman"/>
          <w:b/>
          <w:sz w:val="24"/>
          <w:szCs w:val="24"/>
          <w:lang w:val="uk-UA" w:eastAsia="ar-SA"/>
        </w:rPr>
        <w:t xml:space="preserve"> № </w:t>
      </w:r>
      <w:r w:rsidR="003D6C8E">
        <w:rPr>
          <w:rFonts w:ascii="Times New Roman" w:hAnsi="Times New Roman"/>
          <w:b/>
          <w:sz w:val="24"/>
          <w:szCs w:val="24"/>
          <w:lang w:val="uk-UA" w:eastAsia="ar-SA"/>
        </w:rPr>
        <w:t>23622</w:t>
      </w:r>
      <w:r w:rsidRPr="000D4C91">
        <w:rPr>
          <w:rFonts w:ascii="Times New Roman" w:hAnsi="Times New Roman"/>
          <w:b/>
          <w:sz w:val="24"/>
          <w:szCs w:val="24"/>
          <w:lang w:val="uk-UA" w:eastAsia="ar-SA"/>
        </w:rPr>
        <w:t>-ТС1)</w:t>
      </w:r>
    </w:p>
    <w:p w:rsidR="00DD6F03" w:rsidRPr="000D4C91" w:rsidRDefault="00DD6F03" w:rsidP="00DD6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D6F03" w:rsidRPr="000D4C91" w:rsidRDefault="00DD6F03" w:rsidP="00DD6F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>Можливість розм</w:t>
      </w:r>
      <w:r>
        <w:rPr>
          <w:rFonts w:ascii="Times New Roman" w:hAnsi="Times New Roman"/>
          <w:sz w:val="24"/>
          <w:szCs w:val="24"/>
          <w:lang w:val="uk-UA"/>
        </w:rPr>
        <w:t xml:space="preserve">іщення </w:t>
      </w:r>
      <w:r w:rsidR="00A000FA">
        <w:rPr>
          <w:rFonts w:ascii="Times New Roman" w:hAnsi="Times New Roman"/>
          <w:sz w:val="24"/>
          <w:szCs w:val="24"/>
          <w:lang w:val="uk-UA"/>
        </w:rPr>
        <w:t xml:space="preserve">павільйону </w:t>
      </w:r>
      <w:r w:rsidR="00341F6E">
        <w:rPr>
          <w:rFonts w:ascii="Times New Roman" w:hAnsi="Times New Roman"/>
          <w:sz w:val="24"/>
          <w:szCs w:val="24"/>
          <w:lang w:val="uk-UA"/>
        </w:rPr>
        <w:t xml:space="preserve">для надання послуг </w:t>
      </w:r>
      <w:r>
        <w:rPr>
          <w:rFonts w:ascii="Times New Roman" w:hAnsi="Times New Roman"/>
          <w:sz w:val="24"/>
          <w:szCs w:val="24"/>
          <w:lang w:val="uk-UA"/>
        </w:rPr>
        <w:t>(в тексті – ТС</w:t>
      </w:r>
      <w:r w:rsidR="00F33143">
        <w:rPr>
          <w:rFonts w:ascii="Times New Roman" w:hAnsi="Times New Roman"/>
          <w:sz w:val="24"/>
          <w:szCs w:val="24"/>
          <w:lang w:val="uk-UA"/>
        </w:rPr>
        <w:t>)</w:t>
      </w:r>
      <w:r w:rsidR="003D6C8E">
        <w:rPr>
          <w:rFonts w:ascii="Times New Roman" w:hAnsi="Times New Roman"/>
          <w:sz w:val="24"/>
          <w:szCs w:val="24"/>
          <w:lang w:val="uk-UA"/>
        </w:rPr>
        <w:t xml:space="preserve"> на розі вул. Оборонної та вул. Байди Вишневецького</w:t>
      </w:r>
      <w:r w:rsidR="00907CDD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площею до </w:t>
      </w:r>
      <w:r w:rsidR="00341F6E">
        <w:rPr>
          <w:rFonts w:ascii="Times New Roman" w:hAnsi="Times New Roman"/>
          <w:sz w:val="24"/>
          <w:szCs w:val="24"/>
          <w:lang w:val="uk-UA"/>
        </w:rPr>
        <w:t>30</w:t>
      </w:r>
      <w:r w:rsidR="00A000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C91">
        <w:rPr>
          <w:rFonts w:ascii="Times New Roman" w:hAnsi="Times New Roman"/>
          <w:sz w:val="24"/>
          <w:szCs w:val="24"/>
          <w:lang w:val="uk-UA"/>
        </w:rPr>
        <w:t xml:space="preserve">кв. м </w:t>
      </w:r>
      <w:r w:rsidRPr="000D4C91">
        <w:rPr>
          <w:rFonts w:ascii="Times New Roman" w:hAnsi="Times New Roman"/>
          <w:b/>
          <w:sz w:val="24"/>
          <w:szCs w:val="24"/>
          <w:u w:val="single"/>
          <w:lang w:val="uk-UA"/>
        </w:rPr>
        <w:t>погоджено</w:t>
      </w:r>
      <w:r w:rsidRPr="000D4C91">
        <w:rPr>
          <w:rFonts w:ascii="Times New Roman" w:hAnsi="Times New Roman"/>
          <w:sz w:val="24"/>
          <w:szCs w:val="24"/>
          <w:lang w:val="uk-UA"/>
        </w:rPr>
        <w:t>.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0D4C91">
        <w:rPr>
          <w:rFonts w:ascii="Times New Roman" w:hAnsi="Times New Roman"/>
          <w:sz w:val="24"/>
          <w:szCs w:val="24"/>
          <w:u w:val="single"/>
          <w:lang w:val="uk-UA"/>
        </w:rPr>
        <w:t xml:space="preserve">Відповідність намірів дійсна 4 місяці з дати прийняття рішення виконавчого комітету. 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 xml:space="preserve">Відповідно до вимог рішення Черкаської міської ради від 05.04.2012 № 3-753 «Про затвердження схеми розміщення тимчасових споруд та внесення змін до рішень Черкаської міської ради» (зі змінами) протягом 4 місяців Вам необхідно укласти договір пайової участі в утриманні об’єкту благоустрою міста. В разі, якщо місце розміщення ТС частково або повністю потрапляє в межі земельної ділянки, наданої у власність чи користування – надати нотаріально посвідчену згоду власника/користувача земельної ділянки на розміщення ТС. Інформацію щодо правового статусу земельних ділянок можна отримати в головному управлінні </w:t>
      </w:r>
      <w:proofErr w:type="spellStart"/>
      <w:r w:rsidRPr="000D4C91">
        <w:rPr>
          <w:rFonts w:ascii="Times New Roman" w:hAnsi="Times New Roman"/>
          <w:sz w:val="24"/>
          <w:szCs w:val="24"/>
          <w:lang w:val="uk-UA"/>
        </w:rPr>
        <w:t>Держземагентства</w:t>
      </w:r>
      <w:proofErr w:type="spellEnd"/>
      <w:r w:rsidRPr="000D4C91">
        <w:rPr>
          <w:rFonts w:ascii="Times New Roman" w:hAnsi="Times New Roman"/>
          <w:sz w:val="24"/>
          <w:szCs w:val="24"/>
          <w:lang w:val="uk-UA"/>
        </w:rPr>
        <w:t xml:space="preserve"> у Черкаському районі Черкаській області.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>Для оформлення паспорту прив’язки ТС необхідно подати до управління планування та архітектури наступні документи (у двох примірниках):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b/>
          <w:sz w:val="24"/>
          <w:szCs w:val="24"/>
          <w:lang w:val="uk-UA"/>
        </w:rPr>
        <w:t>1. Схема розміщення ТС</w:t>
      </w:r>
      <w:r w:rsidRPr="000D4C91">
        <w:rPr>
          <w:rFonts w:ascii="Times New Roman" w:hAnsi="Times New Roman"/>
          <w:sz w:val="24"/>
          <w:szCs w:val="24"/>
          <w:lang w:val="uk-UA"/>
        </w:rPr>
        <w:t>, виконана на топографо-геодезичній основі у масштабі 1:500.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>На схемі має бути зображено: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>- місце розміщення ТС;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>- червоні лінії;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>- лінії регулювання забудови;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>- місця підключення до інженерних мереж;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>- умовні позначення;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 xml:space="preserve">- погодження </w:t>
      </w:r>
      <w:proofErr w:type="spellStart"/>
      <w:r w:rsidRPr="000D4C91">
        <w:rPr>
          <w:rFonts w:ascii="Times New Roman" w:hAnsi="Times New Roman"/>
          <w:sz w:val="24"/>
          <w:szCs w:val="24"/>
          <w:lang w:val="uk-UA"/>
        </w:rPr>
        <w:t>балансоутримувачів</w:t>
      </w:r>
      <w:proofErr w:type="spellEnd"/>
      <w:r w:rsidRPr="000D4C91">
        <w:rPr>
          <w:rFonts w:ascii="Times New Roman" w:hAnsi="Times New Roman"/>
          <w:sz w:val="24"/>
          <w:szCs w:val="24"/>
          <w:lang w:val="uk-UA"/>
        </w:rPr>
        <w:t xml:space="preserve"> мереж (ТС розміщено в межах охоронних зон інженерних комунікацій).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D4C91">
        <w:rPr>
          <w:rFonts w:ascii="Times New Roman" w:hAnsi="Times New Roman"/>
          <w:b/>
          <w:sz w:val="24"/>
          <w:szCs w:val="24"/>
          <w:lang w:val="uk-UA"/>
        </w:rPr>
        <w:t>2. Ескізи фасадів у кольорі М 1:50.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b/>
          <w:sz w:val="24"/>
          <w:szCs w:val="24"/>
          <w:lang w:val="uk-UA"/>
        </w:rPr>
        <w:t>3. Схема благоустрою прилеглої території</w:t>
      </w:r>
      <w:r w:rsidRPr="000D4C91">
        <w:rPr>
          <w:rFonts w:ascii="Times New Roman" w:hAnsi="Times New Roman"/>
          <w:sz w:val="24"/>
          <w:szCs w:val="24"/>
          <w:lang w:val="uk-UA"/>
        </w:rPr>
        <w:t xml:space="preserve"> виконана на топографо-геодезичній основі у масштабі 1:500 із зазначенням заходів щодо благоустрою та озеленення території, прилеглої до ТС (розташування квітників, під'їздів, урн, влаштування дорожнього покриття або мощення фігурними елементами мощення тощо) відповідно до </w:t>
      </w:r>
      <w:hyperlink r:id="rId6" w:tgtFrame="_top" w:history="1">
        <w:r w:rsidRPr="000D4C91">
          <w:rPr>
            <w:rFonts w:ascii="Times New Roman" w:hAnsi="Times New Roman"/>
            <w:sz w:val="24"/>
            <w:szCs w:val="24"/>
            <w:lang w:val="uk-UA"/>
          </w:rPr>
          <w:t>Закону України "Про благоустрій населених пунктів України"</w:t>
        </w:r>
      </w:hyperlink>
      <w:r w:rsidRPr="000D4C91">
        <w:rPr>
          <w:rFonts w:ascii="Times New Roman" w:hAnsi="Times New Roman"/>
          <w:sz w:val="24"/>
          <w:szCs w:val="24"/>
          <w:lang w:val="uk-UA"/>
        </w:rPr>
        <w:t>.</w:t>
      </w:r>
    </w:p>
    <w:p w:rsidR="00DD6F03" w:rsidRPr="000D4C91" w:rsidRDefault="00DD6F03" w:rsidP="00DD6F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b/>
          <w:sz w:val="24"/>
          <w:szCs w:val="24"/>
          <w:lang w:val="uk-UA"/>
        </w:rPr>
        <w:t>4. Технічні умови щодо інженерного забезпечення</w:t>
      </w:r>
      <w:r w:rsidRPr="000D4C91">
        <w:rPr>
          <w:rFonts w:ascii="Times New Roman" w:hAnsi="Times New Roman"/>
          <w:sz w:val="24"/>
          <w:szCs w:val="24"/>
          <w:lang w:val="uk-UA"/>
        </w:rPr>
        <w:t xml:space="preserve">, отримані замовником у </w:t>
      </w:r>
      <w:proofErr w:type="spellStart"/>
      <w:r w:rsidRPr="000D4C91">
        <w:rPr>
          <w:rFonts w:ascii="Times New Roman" w:hAnsi="Times New Roman"/>
          <w:sz w:val="24"/>
          <w:szCs w:val="24"/>
          <w:lang w:val="uk-UA"/>
        </w:rPr>
        <w:t>балансоутримувача</w:t>
      </w:r>
      <w:proofErr w:type="spellEnd"/>
      <w:r w:rsidRPr="000D4C91">
        <w:rPr>
          <w:rFonts w:ascii="Times New Roman" w:hAnsi="Times New Roman"/>
          <w:sz w:val="24"/>
          <w:szCs w:val="24"/>
          <w:lang w:val="uk-UA"/>
        </w:rPr>
        <w:t xml:space="preserve"> відповідних мереж.</w:t>
      </w:r>
    </w:p>
    <w:p w:rsidR="00DD6F03" w:rsidRPr="000D4C91" w:rsidRDefault="00DD6F03" w:rsidP="00DD6F03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>Зазначені документи виготовляє суб'єкт господарювання, що має ліцензію на виконання проектних робіт, або архітектор, який має відповідний кваліфікаційний сертифікат.</w:t>
      </w:r>
    </w:p>
    <w:p w:rsidR="00DD6F03" w:rsidRPr="000D4C91" w:rsidRDefault="00DD6F03" w:rsidP="00DD6F03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>Тимчасова споруда повинна відповідати сучасним архітектурним вимогам, а також розробленому та затвердженому паспорту прив’язки тимчасової споруди.</w:t>
      </w:r>
    </w:p>
    <w:p w:rsidR="00DD6F03" w:rsidRPr="000D4C91" w:rsidRDefault="00DD6F03" w:rsidP="00DD6F03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0D4C91">
        <w:rPr>
          <w:rFonts w:ascii="Times New Roman" w:hAnsi="Times New Roman"/>
          <w:sz w:val="24"/>
          <w:szCs w:val="24"/>
          <w:lang w:val="uk-UA"/>
        </w:rPr>
        <w:t>Встановлення тимчасових споруд здійснюється на підставі та відповідно до паспорту прив’язки ТС, відхилення від паспорту прив’язки ТС не допускається.</w:t>
      </w:r>
    </w:p>
    <w:p w:rsidR="00DD6F03" w:rsidRPr="000D4C91" w:rsidRDefault="00DD6F03" w:rsidP="00DD6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D6F03" w:rsidRPr="000D4C91" w:rsidRDefault="00DD6F03" w:rsidP="00DD6F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D6F03" w:rsidRPr="000D4C91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</w:p>
    <w:p w:rsidR="00DD6F03" w:rsidRPr="000D4C91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0D4C91"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Начальник управління </w:t>
      </w:r>
    </w:p>
    <w:p w:rsidR="00DD6F03" w:rsidRPr="000D4C91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0D4C91"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планування та архітектури </w:t>
      </w:r>
    </w:p>
    <w:p w:rsidR="00DD6F03" w:rsidRPr="000D4C91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0D4C91"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департаменту архітектури, </w:t>
      </w:r>
    </w:p>
    <w:p w:rsidR="00DD6F03" w:rsidRPr="000D4C91" w:rsidRDefault="00DD6F03" w:rsidP="00DD6F03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0D4C91">
        <w:rPr>
          <w:rFonts w:ascii="Times New Roman" w:hAnsi="Times New Roman"/>
          <w:b/>
          <w:bCs/>
          <w:sz w:val="24"/>
          <w:szCs w:val="24"/>
          <w:lang w:val="uk-UA" w:eastAsia="ar-SA"/>
        </w:rPr>
        <w:lastRenderedPageBreak/>
        <w:t>містобудування та інспектування</w:t>
      </w:r>
      <w:r w:rsidRPr="000D4C91">
        <w:rPr>
          <w:rFonts w:ascii="Times New Roman" w:hAnsi="Times New Roman"/>
          <w:b/>
          <w:bCs/>
          <w:sz w:val="24"/>
          <w:szCs w:val="24"/>
          <w:lang w:val="uk-UA" w:eastAsia="ar-SA"/>
        </w:rPr>
        <w:tab/>
      </w:r>
      <w:r w:rsidRPr="000D4C91">
        <w:rPr>
          <w:rFonts w:ascii="Times New Roman" w:hAnsi="Times New Roman"/>
          <w:b/>
          <w:bCs/>
          <w:sz w:val="24"/>
          <w:szCs w:val="24"/>
          <w:lang w:val="uk-UA" w:eastAsia="ar-SA"/>
        </w:rPr>
        <w:tab/>
      </w:r>
      <w:r w:rsidRPr="000D4C91">
        <w:rPr>
          <w:rFonts w:ascii="Times New Roman" w:hAnsi="Times New Roman"/>
          <w:b/>
          <w:bCs/>
          <w:sz w:val="24"/>
          <w:szCs w:val="24"/>
          <w:lang w:val="uk-UA" w:eastAsia="ar-SA"/>
        </w:rPr>
        <w:tab/>
      </w:r>
      <w:r w:rsidRPr="000D4C91">
        <w:rPr>
          <w:rFonts w:ascii="Times New Roman" w:hAnsi="Times New Roman"/>
          <w:b/>
          <w:bCs/>
          <w:sz w:val="24"/>
          <w:szCs w:val="24"/>
          <w:lang w:val="uk-UA" w:eastAsia="ar-SA"/>
        </w:rPr>
        <w:tab/>
      </w:r>
      <w:r w:rsidRPr="000D4C91">
        <w:rPr>
          <w:rFonts w:ascii="Times New Roman" w:hAnsi="Times New Roman"/>
          <w:b/>
          <w:bCs/>
          <w:sz w:val="24"/>
          <w:szCs w:val="24"/>
          <w:lang w:val="uk-UA" w:eastAsia="ar-SA"/>
        </w:rPr>
        <w:tab/>
      </w:r>
      <w:r w:rsidRPr="000D4C91">
        <w:rPr>
          <w:rFonts w:ascii="Times New Roman" w:hAnsi="Times New Roman"/>
          <w:b/>
          <w:bCs/>
          <w:sz w:val="24"/>
          <w:szCs w:val="24"/>
          <w:lang w:val="uk-UA" w:eastAsia="ar-SA"/>
        </w:rPr>
        <w:tab/>
        <w:t xml:space="preserve">        В. В. Чернуха</w:t>
      </w:r>
    </w:p>
    <w:p w:rsidR="001159FC" w:rsidRPr="00FD48E6" w:rsidRDefault="00DD6F03" w:rsidP="00FD48E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ar-SA"/>
        </w:rPr>
      </w:pPr>
      <w:r w:rsidRPr="000D4C91">
        <w:rPr>
          <w:rFonts w:ascii="Times New Roman" w:hAnsi="Times New Roman"/>
          <w:b/>
          <w:bCs/>
          <w:sz w:val="24"/>
          <w:szCs w:val="24"/>
          <w:lang w:val="uk-UA" w:eastAsia="ar-SA"/>
        </w:rPr>
        <w:t xml:space="preserve">Черкаської міської ради </w:t>
      </w:r>
    </w:p>
    <w:sectPr w:rsidR="001159FC" w:rsidRPr="00FD48E6" w:rsidSect="00D41E49">
      <w:footnotePr>
        <w:pos w:val="beneathText"/>
      </w:footnotePr>
      <w:pgSz w:w="11905" w:h="16837"/>
      <w:pgMar w:top="680" w:right="848" w:bottom="709" w:left="1276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03"/>
    <w:rsid w:val="00001012"/>
    <w:rsid w:val="000D7D5C"/>
    <w:rsid w:val="001159FC"/>
    <w:rsid w:val="001F3D46"/>
    <w:rsid w:val="00222F7D"/>
    <w:rsid w:val="00341F6E"/>
    <w:rsid w:val="00397D03"/>
    <w:rsid w:val="003D6C8E"/>
    <w:rsid w:val="005A1CD9"/>
    <w:rsid w:val="005B409A"/>
    <w:rsid w:val="008A094F"/>
    <w:rsid w:val="008E7D54"/>
    <w:rsid w:val="00907CDD"/>
    <w:rsid w:val="00A000FA"/>
    <w:rsid w:val="00D55839"/>
    <w:rsid w:val="00D71EF6"/>
    <w:rsid w:val="00D87B12"/>
    <w:rsid w:val="00DD6F03"/>
    <w:rsid w:val="00E00CE7"/>
    <w:rsid w:val="00EC508A"/>
    <w:rsid w:val="00F33143"/>
    <w:rsid w:val="00FA44E6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D6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6F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F0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4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D6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6F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F0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ed_2011_02_17/T052807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Луцько Валерія</dc:creator>
  <cp:lastModifiedBy>Гаврилова Жанна</cp:lastModifiedBy>
  <cp:revision>4</cp:revision>
  <cp:lastPrinted>2016-08-11T07:38:00Z</cp:lastPrinted>
  <dcterms:created xsi:type="dcterms:W3CDTF">2016-08-11T07:42:00Z</dcterms:created>
  <dcterms:modified xsi:type="dcterms:W3CDTF">2016-08-25T06:06:00Z</dcterms:modified>
</cp:coreProperties>
</file>